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B756B" w14:textId="77777777" w:rsidR="00F30396" w:rsidRDefault="005A5F81">
      <w:pPr>
        <w:rPr>
          <w:b/>
          <w:bCs/>
          <w:color w:val="006400"/>
          <w:sz w:val="36"/>
          <w:szCs w:val="36"/>
        </w:rPr>
      </w:pPr>
      <w:r>
        <w:rPr>
          <w:b/>
          <w:bCs/>
          <w:color w:val="006400"/>
          <w:sz w:val="36"/>
          <w:szCs w:val="36"/>
        </w:rPr>
        <w:t xml:space="preserve">Motorový </w:t>
      </w:r>
      <w:proofErr w:type="spellStart"/>
      <w:r>
        <w:rPr>
          <w:b/>
          <w:bCs/>
          <w:color w:val="006400"/>
          <w:sz w:val="36"/>
          <w:szCs w:val="36"/>
        </w:rPr>
        <w:t>striasač</w:t>
      </w:r>
      <w:proofErr w:type="spellEnd"/>
      <w:r>
        <w:rPr>
          <w:b/>
          <w:bCs/>
          <w:color w:val="006400"/>
          <w:sz w:val="36"/>
          <w:szCs w:val="36"/>
        </w:rPr>
        <w:t xml:space="preserve"> SC904R</w:t>
      </w:r>
      <w:r>
        <w:rPr>
          <w:b/>
          <w:bCs/>
          <w:noProof/>
          <w:color w:val="006400"/>
          <w:sz w:val="36"/>
          <w:szCs w:val="36"/>
        </w:rPr>
        <mc:AlternateContent>
          <mc:Choice Requires="wpg">
            <w:drawing>
              <wp:anchor distT="0" distB="0" distL="115200" distR="115200" simplePos="0" relativeHeight="251656192" behindDoc="0" locked="0" layoutInCell="1" allowOverlap="1" wp14:anchorId="6A9B75C4" wp14:editId="6A9B75C5">
                <wp:simplePos x="0" y="0"/>
                <wp:positionH relativeFrom="column">
                  <wp:posOffset>4058625</wp:posOffset>
                </wp:positionH>
                <wp:positionV relativeFrom="paragraph">
                  <wp:posOffset>0</wp:posOffset>
                </wp:positionV>
                <wp:extent cx="1884975" cy="208468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0279289" name=""/>
                        <pic:cNvPicPr>
                          <a:picLocks noChangeAspect="1"/>
                        </pic:cNvPicPr>
                      </pic:nvPicPr>
                      <pic:blipFill rotWithShape="1">
                        <a:blip r:embed="rId9"/>
                        <a:srcRect l="8867" t="5635" r="9374" b="5978"/>
                        <a:stretch/>
                      </pic:blipFill>
                      <pic:spPr bwMode="auto">
                        <a:xfrm>
                          <a:off x="0" y="0"/>
                          <a:ext cx="1884974" cy="2084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048;o:allowoverlap:true;o:allowincell:true;mso-position-horizontal-relative:text;margin-left:319.58pt;mso-position-horizontal:absolute;mso-position-vertical-relative:text;margin-top:0.00pt;mso-position-vertical:absolute;width:148.42pt;height:164.15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0" o:title="" croptop="3693f" cropleft="5811f" cropbottom="3918f" cropright="6143f"/>
                <o:lock v:ext="edit" rotation="t"/>
              </v:shape>
            </w:pict>
          </mc:Fallback>
        </mc:AlternateContent>
      </w:r>
    </w:p>
    <w:p w14:paraId="6A9B756C" w14:textId="77777777" w:rsidR="00F30396" w:rsidRDefault="005A5F81">
      <w:proofErr w:type="spellStart"/>
      <w:r>
        <w:t>Striasač</w:t>
      </w:r>
      <w:proofErr w:type="spellEnd"/>
      <w:r>
        <w:t xml:space="preserve"> SC904R je vhodný na zber olív a iného ovocia, ako sú slivky, čerešne a vlašské orechy; je to ľahký a výkonný stroj, vhodný pre profesionálne aj amatérske, no zároveň náročné použitie.</w:t>
      </w:r>
    </w:p>
    <w:p w14:paraId="6A9B756F" w14:textId="1D759B47" w:rsidR="00F30396" w:rsidRPr="001156E8" w:rsidRDefault="005A5F81" w:rsidP="001156E8">
      <w:pPr>
        <w:rPr>
          <w:b/>
          <w:bCs/>
          <w:color w:val="FFFFFF" w:themeColor="background1"/>
          <w:sz w:val="44"/>
          <w:szCs w:val="44"/>
          <w:highlight w:val="darkGreen"/>
        </w:rPr>
      </w:pPr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>Funkcie</w:t>
      </w:r>
    </w:p>
    <w:p w14:paraId="6A9B7570" w14:textId="77777777" w:rsidR="00F30396" w:rsidRDefault="005A5F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79" w:line="324" w:lineRule="auto"/>
        <w:rPr>
          <w:sz w:val="20"/>
          <w:szCs w:val="14"/>
        </w:rPr>
      </w:pPr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Získajte viac informácií o našich produktoch</w:t>
      </w:r>
    </w:p>
    <w:tbl>
      <w:tblPr>
        <w:tblStyle w:val="Mriekatabuky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006400" w:fill="006400"/>
        <w:tblLook w:val="04A0" w:firstRow="1" w:lastRow="0" w:firstColumn="1" w:lastColumn="0" w:noHBand="0" w:noVBand="1"/>
      </w:tblPr>
      <w:tblGrid>
        <w:gridCol w:w="2350"/>
        <w:gridCol w:w="2334"/>
        <w:gridCol w:w="2334"/>
        <w:gridCol w:w="2334"/>
      </w:tblGrid>
      <w:tr w:rsidR="00F30396" w14:paraId="6A9B7575" w14:textId="77777777">
        <w:trPr>
          <w:trHeight w:val="1793"/>
        </w:trPr>
        <w:tc>
          <w:tcPr>
            <w:tcW w:w="2340" w:type="dxa"/>
            <w:tcBorders>
              <w:bottom w:val="nil"/>
            </w:tcBorders>
            <w:shd w:val="clear" w:color="006400" w:fill="006400"/>
          </w:tcPr>
          <w:p w14:paraId="6A9B7571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C6" wp14:editId="6A9B75C7">
                      <wp:extent cx="1355490" cy="1355490"/>
                      <wp:effectExtent l="0" t="0" r="0" b="0"/>
                      <wp:docPr id="2" name="Obrázo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5211077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5490" cy="1355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width:106.73pt;height:106.73pt;mso-wrap-distance-left:0.00pt;mso-wrap-distance-top:0.00pt;mso-wrap-distance-right:0.00pt;mso-wrap-distance-bottom:0.00pt;z-index:1;" stroked="false">
                      <v:imagedata r:id="rId1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324" w:type="dxa"/>
            <w:shd w:val="clear" w:color="006400" w:fill="006400"/>
          </w:tcPr>
          <w:p w14:paraId="6A9B7572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C8" wp14:editId="6A9B75C9">
                      <wp:extent cx="1345373" cy="1345373"/>
                      <wp:effectExtent l="0" t="0" r="0" b="0"/>
                      <wp:docPr id="3" name="Obrázo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8298038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5373" cy="13453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" o:spid="_x0000_s2" type="#_x0000_t75" style="width:105.93pt;height:105.93pt;mso-wrap-distance-left:0.00pt;mso-wrap-distance-top:0.00pt;mso-wrap-distance-right:0.00pt;mso-wrap-distance-bottom:0.00pt;z-index:1;" stroked="false">
                      <v:imagedata r:id="rId1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324" w:type="dxa"/>
            <w:shd w:val="clear" w:color="006400" w:fill="006400"/>
          </w:tcPr>
          <w:p w14:paraId="6A9B7573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CA" wp14:editId="6A9B75CB">
                      <wp:extent cx="1345373" cy="1345373"/>
                      <wp:effectExtent l="0" t="0" r="0" b="0"/>
                      <wp:docPr id="4" name="Obrázok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8677726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5373" cy="13453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" o:spid="_x0000_s3" type="#_x0000_t75" style="width:105.93pt;height:105.93pt;mso-wrap-distance-left:0.00pt;mso-wrap-distance-top:0.00pt;mso-wrap-distance-right:0.00pt;mso-wrap-distance-bottom:0.00pt;z-index:1;" stroked="false">
                      <v:imagedata r:id="rId1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324" w:type="dxa"/>
            <w:shd w:val="clear" w:color="006400" w:fill="006400"/>
          </w:tcPr>
          <w:p w14:paraId="6A9B7574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CC" wp14:editId="6A9B75CD">
                      <wp:extent cx="1345373" cy="1345373"/>
                      <wp:effectExtent l="0" t="0" r="0" b="0"/>
                      <wp:docPr id="5" name="Obrázo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1157738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5373" cy="13453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width:105.93pt;height:105.93pt;mso-wrap-distance-left:0.00pt;mso-wrap-distance-top:0.00pt;mso-wrap-distance-right:0.00pt;mso-wrap-distance-bottom:0.00pt;z-index:1;" stroked="false">
                      <v:imagedata r:id="rId18" o:title=""/>
                      <o:lock v:ext="edit" rotation="t"/>
                    </v:shape>
                  </w:pict>
                </mc:Fallback>
              </mc:AlternateContent>
            </w:r>
          </w:p>
        </w:tc>
      </w:tr>
      <w:tr w:rsidR="00F30396" w14:paraId="6A9B757A" w14:textId="77777777">
        <w:trPr>
          <w:trHeight w:val="304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6400" w:fill="006400"/>
          </w:tcPr>
          <w:p w14:paraId="6A9B7576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Výkon</w:t>
            </w:r>
          </w:p>
        </w:tc>
        <w:tc>
          <w:tcPr>
            <w:tcW w:w="2324" w:type="dxa"/>
            <w:vMerge w:val="restart"/>
            <w:tcBorders>
              <w:left w:val="nil"/>
            </w:tcBorders>
            <w:shd w:val="clear" w:color="006400" w:fill="006400"/>
          </w:tcPr>
          <w:p w14:paraId="6A9B7577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sz w:val="20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Ochrana nôh</w:t>
            </w:r>
          </w:p>
        </w:tc>
        <w:tc>
          <w:tcPr>
            <w:tcW w:w="2324" w:type="dxa"/>
            <w:vMerge w:val="restart"/>
            <w:shd w:val="clear" w:color="006400" w:fill="006400"/>
          </w:tcPr>
          <w:p w14:paraId="6A9B7578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Rukoväť</w:t>
            </w:r>
          </w:p>
        </w:tc>
        <w:tc>
          <w:tcPr>
            <w:tcW w:w="2324" w:type="dxa"/>
            <w:vMerge w:val="restart"/>
            <w:shd w:val="clear" w:color="006400" w:fill="006400"/>
          </w:tcPr>
          <w:p w14:paraId="6A9B7579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sz w:val="20"/>
                <w:szCs w:val="18"/>
              </w:rPr>
            </w:pPr>
            <w:proofErr w:type="spellStart"/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Antivibračný</w:t>
            </w:r>
            <w:proofErr w:type="spellEnd"/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 xml:space="preserve"> systém</w:t>
            </w:r>
          </w:p>
        </w:tc>
      </w:tr>
    </w:tbl>
    <w:p w14:paraId="6A9B757B" w14:textId="77777777" w:rsidR="00F30396" w:rsidRDefault="005A5F81">
      <w:r>
        <w:rPr>
          <w:noProof/>
        </w:rPr>
        <mc:AlternateContent>
          <mc:Choice Requires="wps">
            <w:drawing>
              <wp:anchor distT="0" distB="0" distL="115200" distR="115200" simplePos="0" relativeHeight="251658240" behindDoc="0" locked="0" layoutInCell="1" allowOverlap="1" wp14:anchorId="6A9B75CE" wp14:editId="6A9B75CF">
                <wp:simplePos x="0" y="0"/>
                <wp:positionH relativeFrom="column">
                  <wp:posOffset>2963250</wp:posOffset>
                </wp:positionH>
                <wp:positionV relativeFrom="paragraph">
                  <wp:posOffset>-11000</wp:posOffset>
                </wp:positionV>
                <wp:extent cx="2980710" cy="1882301"/>
                <wp:effectExtent l="3175" t="3175" r="3175" b="31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80709" cy="1882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B75E2" w14:textId="77777777" w:rsidR="00F30396" w:rsidRDefault="005A5F81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before="450" w:after="120" w:line="240" w:lineRule="auto"/>
                              <w:rPr>
                                <w:color w:val="006400"/>
                                <w:sz w:val="36"/>
                              </w:rPr>
                            </w:pPr>
                            <w:r>
                              <w:rPr>
                                <w:rFonts w:ascii="Liberation Sans" w:eastAsia="Liberation Sans" w:hAnsi="Liberation Sans" w:cs="Liberation Sans"/>
                                <w:b/>
                                <w:color w:val="006400"/>
                                <w:sz w:val="36"/>
                              </w:rPr>
                              <w:t xml:space="preserve">Inovácie </w:t>
                            </w:r>
                            <w:proofErr w:type="spellStart"/>
                            <w:r>
                              <w:rPr>
                                <w:rFonts w:ascii="Liberation Sans" w:eastAsia="Liberation Sans" w:hAnsi="Liberation Sans" w:cs="Liberation Sans"/>
                                <w:b/>
                                <w:color w:val="006400"/>
                                <w:sz w:val="36"/>
                              </w:rPr>
                              <w:t>Cifarelli</w:t>
                            </w:r>
                            <w:proofErr w:type="spellEnd"/>
                          </w:p>
                          <w:p w14:paraId="6A9B75E3" w14:textId="77777777" w:rsidR="00F30396" w:rsidRDefault="005A5F81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after="179" w:line="240" w:lineRule="auto"/>
                              <w:rPr>
                                <w:szCs w:val="16"/>
                              </w:rPr>
                            </w:pPr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 xml:space="preserve">Spoločnosť </w:t>
                            </w:r>
                            <w:proofErr w:type="spellStart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>Cifarelli</w:t>
                            </w:r>
                            <w:proofErr w:type="spellEnd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 xml:space="preserve"> vyrába </w:t>
                            </w:r>
                            <w:proofErr w:type="spellStart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>striasače</w:t>
                            </w:r>
                            <w:proofErr w:type="spellEnd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 xml:space="preserve"> od roku 1998 a vždy sa zameriavala na inovácie: stroje sa každý rok vylepšujú a vyvíjajú.</w:t>
                            </w:r>
                          </w:p>
                          <w:p w14:paraId="6A9B75E4" w14:textId="77777777" w:rsidR="00F30396" w:rsidRDefault="00F30396"/>
                          <w:p w14:paraId="6A9B75E5" w14:textId="77777777" w:rsidR="00F30396" w:rsidRDefault="00F3039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9B75CE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233.35pt;margin-top:-.85pt;width:234.7pt;height:148.2pt;z-index:2516582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" fillcolor="white [3201]" stroked="f" strokeweight=".5pt">
                <v:textbox style="mso-fit-shape-to-text:t">
                  <w:txbxContent>
                    <w:p w14:paraId="6A9B75E2" w14:textId="77777777" w:rsidR="00F30396" w:rsidRDefault="005A5F81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before="450" w:after="120" w:line="240" w:lineRule="auto"/>
                        <w:rPr>
                          <w:color w:val="006400"/>
                          <w:sz w:val="36"/>
                        </w:rPr>
                      </w:pPr>
                      <w:r>
                        <w:rPr>
                          <w:rFonts w:ascii="Liberation Sans" w:eastAsia="Liberation Sans" w:hAnsi="Liberation Sans" w:cs="Liberation Sans"/>
                          <w:b/>
                          <w:color w:val="006400"/>
                          <w:sz w:val="36"/>
                        </w:rPr>
                        <w:t xml:space="preserve">Inovácie </w:t>
                      </w:r>
                      <w:proofErr w:type="spellStart"/>
                      <w:r>
                        <w:rPr>
                          <w:rFonts w:ascii="Liberation Sans" w:eastAsia="Liberation Sans" w:hAnsi="Liberation Sans" w:cs="Liberation Sans"/>
                          <w:b/>
                          <w:color w:val="006400"/>
                          <w:sz w:val="36"/>
                        </w:rPr>
                        <w:t>Cifarelli</w:t>
                      </w:r>
                      <w:proofErr w:type="spellEnd"/>
                    </w:p>
                    <w:p w14:paraId="6A9B75E3" w14:textId="77777777" w:rsidR="00F30396" w:rsidRDefault="005A5F81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after="179" w:line="240" w:lineRule="auto"/>
                        <w:rPr>
                          <w:szCs w:val="16"/>
                        </w:rPr>
                      </w:pPr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 xml:space="preserve">Spoločnosť </w:t>
                      </w:r>
                      <w:proofErr w:type="spellStart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>Cifarelli</w:t>
                      </w:r>
                      <w:proofErr w:type="spellEnd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 xml:space="preserve"> vyrába </w:t>
                      </w:r>
                      <w:proofErr w:type="spellStart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>striasače</w:t>
                      </w:r>
                      <w:proofErr w:type="spellEnd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 xml:space="preserve"> od roku 1998 a vždy sa zameriavala na inovácie: stroje sa každý rok vylepšujú a vyvíjajú.</w:t>
                      </w:r>
                    </w:p>
                    <w:p w14:paraId="6A9B75E4" w14:textId="77777777" w:rsidR="00F30396" w:rsidRDefault="00F30396"/>
                    <w:p w14:paraId="6A9B75E5" w14:textId="77777777" w:rsidR="00F30396" w:rsidRDefault="00F30396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B757C" w14:textId="77777777" w:rsidR="00F30396" w:rsidRDefault="005A5F81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60" w:line="288" w:lineRule="auto"/>
        <w:rPr>
          <w:color w:val="006400"/>
          <w:sz w:val="36"/>
          <w:szCs w:val="20"/>
        </w:rPr>
      </w:pPr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>Technické špecifikácie</w:t>
      </w:r>
    </w:p>
    <w:tbl>
      <w:tblPr>
        <w:tblStyle w:val="Mriekatabuky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shd w:val="clear" w:color="FFFFFF" w:fill="FFFFFF"/>
        <w:tblCellMar>
          <w:left w:w="288" w:type="dxa"/>
          <w:right w:w="288" w:type="dxa"/>
        </w:tblCellMar>
        <w:tblLook w:val="04A0" w:firstRow="1" w:lastRow="0" w:firstColumn="1" w:lastColumn="0" w:noHBand="0" w:noVBand="1"/>
      </w:tblPr>
      <w:tblGrid>
        <w:gridCol w:w="2268"/>
        <w:gridCol w:w="2196"/>
      </w:tblGrid>
      <w:tr w:rsidR="00F30396" w14:paraId="6A9B757F" w14:textId="77777777">
        <w:trPr>
          <w:trHeight w:val="255"/>
        </w:trPr>
        <w:tc>
          <w:tcPr>
            <w:tcW w:w="2268" w:type="dxa"/>
            <w:vAlign w:val="center"/>
          </w:tcPr>
          <w:p w14:paraId="6A9B757D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Motor</w:t>
            </w:r>
          </w:p>
        </w:tc>
        <w:tc>
          <w:tcPr>
            <w:tcW w:w="2196" w:type="dxa"/>
            <w:vAlign w:val="center"/>
          </w:tcPr>
          <w:p w14:paraId="6A9B757E" w14:textId="125FF011" w:rsidR="00F30396" w:rsidRDefault="005A5F81" w:rsidP="005E4C86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C5, 2STR</w:t>
            </w:r>
            <w:r w:rsidR="005E4C86"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 xml:space="preserve"> </w:t>
            </w:r>
            <w:r w:rsidR="005E4C86" w:rsidRPr="005E4C86"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52 cm³</w:t>
            </w:r>
          </w:p>
        </w:tc>
      </w:tr>
      <w:tr w:rsidR="00F30396" w14:paraId="6A9B7582" w14:textId="77777777">
        <w:trPr>
          <w:trHeight w:val="255"/>
        </w:trPr>
        <w:tc>
          <w:tcPr>
            <w:tcW w:w="2268" w:type="dxa"/>
            <w:shd w:val="clear" w:color="F2F2F2" w:fill="F2F2F2"/>
            <w:vAlign w:val="center"/>
          </w:tcPr>
          <w:p w14:paraId="6A9B7580" w14:textId="7344FEEC" w:rsidR="00F30396" w:rsidRPr="005E4C86" w:rsidRDefault="005E4C86">
            <w:pPr>
              <w:rPr>
                <w:sz w:val="20"/>
                <w:szCs w:val="20"/>
              </w:rPr>
            </w:pPr>
            <w:r w:rsidRPr="005E4C86">
              <w:rPr>
                <w:sz w:val="20"/>
                <w:szCs w:val="20"/>
              </w:rPr>
              <w:t>Dĺžka tyče</w:t>
            </w:r>
          </w:p>
        </w:tc>
        <w:tc>
          <w:tcPr>
            <w:tcW w:w="2196" w:type="dxa"/>
            <w:shd w:val="clear" w:color="F2F2F2" w:fill="F2F2F2"/>
            <w:vAlign w:val="center"/>
          </w:tcPr>
          <w:p w14:paraId="6A9B7581" w14:textId="01D5C2BC" w:rsidR="00F30396" w:rsidRPr="005E4C86" w:rsidRDefault="005E4C86">
            <w:pPr>
              <w:jc w:val="right"/>
              <w:rPr>
                <w:b/>
                <w:bCs/>
                <w:sz w:val="20"/>
                <w:szCs w:val="20"/>
              </w:rPr>
            </w:pPr>
            <w:r w:rsidRPr="005E4C86">
              <w:rPr>
                <w:b/>
                <w:bCs/>
                <w:sz w:val="20"/>
                <w:szCs w:val="20"/>
              </w:rPr>
              <w:t>2100 mm</w:t>
            </w:r>
          </w:p>
        </w:tc>
      </w:tr>
      <w:tr w:rsidR="00F30396" w14:paraId="6A9B7585" w14:textId="77777777">
        <w:trPr>
          <w:trHeight w:val="255"/>
        </w:trPr>
        <w:tc>
          <w:tcPr>
            <w:tcW w:w="2268" w:type="dxa"/>
            <w:vAlign w:val="center"/>
          </w:tcPr>
          <w:p w14:paraId="6A9B7583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Držanie háku</w:t>
            </w:r>
          </w:p>
        </w:tc>
        <w:tc>
          <w:tcPr>
            <w:tcW w:w="2196" w:type="dxa"/>
            <w:vAlign w:val="center"/>
          </w:tcPr>
          <w:p w14:paraId="6A9B7584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42 mm</w:t>
            </w:r>
          </w:p>
        </w:tc>
      </w:tr>
      <w:tr w:rsidR="00F30396" w14:paraId="6A9B7588" w14:textId="77777777">
        <w:trPr>
          <w:trHeight w:val="255"/>
        </w:trPr>
        <w:tc>
          <w:tcPr>
            <w:tcW w:w="2268" w:type="dxa"/>
            <w:shd w:val="clear" w:color="F2F2F2" w:fill="F2F2F2"/>
            <w:vAlign w:val="center"/>
          </w:tcPr>
          <w:p w14:paraId="6A9B7586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Balenie</w:t>
            </w:r>
          </w:p>
        </w:tc>
        <w:tc>
          <w:tcPr>
            <w:tcW w:w="2196" w:type="dxa"/>
            <w:shd w:val="clear" w:color="F2F2F2" w:fill="F2F2F2"/>
            <w:vAlign w:val="center"/>
          </w:tcPr>
          <w:p w14:paraId="6A9B7587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29 x 109 x 32 cm</w:t>
            </w:r>
          </w:p>
        </w:tc>
      </w:tr>
      <w:tr w:rsidR="00F30396" w14:paraId="6A9B758B" w14:textId="77777777">
        <w:trPr>
          <w:trHeight w:val="255"/>
        </w:trPr>
        <w:tc>
          <w:tcPr>
            <w:tcW w:w="2268" w:type="dxa"/>
            <w:vAlign w:val="center"/>
          </w:tcPr>
          <w:p w14:paraId="6A9B7589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Hmotnosť</w:t>
            </w:r>
          </w:p>
        </w:tc>
        <w:tc>
          <w:tcPr>
            <w:tcW w:w="2196" w:type="dxa"/>
            <w:vAlign w:val="center"/>
          </w:tcPr>
          <w:p w14:paraId="6A9B758A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11,3 kg</w:t>
            </w:r>
          </w:p>
        </w:tc>
      </w:tr>
      <w:tr w:rsidR="00F30396" w14:paraId="6A9B758E" w14:textId="77777777">
        <w:trPr>
          <w:trHeight w:val="255"/>
        </w:trPr>
        <w:tc>
          <w:tcPr>
            <w:tcW w:w="2268" w:type="dxa"/>
            <w:shd w:val="clear" w:color="F2F2F2" w:fill="F2F2F2"/>
            <w:vAlign w:val="center"/>
          </w:tcPr>
          <w:p w14:paraId="6A9B758C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Zdvih tyče</w:t>
            </w:r>
          </w:p>
        </w:tc>
        <w:tc>
          <w:tcPr>
            <w:tcW w:w="2196" w:type="dxa"/>
            <w:shd w:val="clear" w:color="F2F2F2" w:fill="F2F2F2"/>
            <w:vAlign w:val="center"/>
          </w:tcPr>
          <w:p w14:paraId="6A9B758D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55 mm</w:t>
            </w:r>
          </w:p>
        </w:tc>
      </w:tr>
      <w:tr w:rsidR="00F30396" w14:paraId="6A9B7592" w14:textId="77777777">
        <w:trPr>
          <w:trHeight w:val="255"/>
        </w:trPr>
        <w:tc>
          <w:tcPr>
            <w:tcW w:w="2268" w:type="dxa"/>
            <w:vAlign w:val="center"/>
          </w:tcPr>
          <w:p w14:paraId="6A9B758F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Vibrácie za minútu</w:t>
            </w:r>
          </w:p>
          <w:p w14:paraId="6A9B7590" w14:textId="77777777" w:rsidR="00F30396" w:rsidRDefault="00F30396"/>
        </w:tc>
        <w:tc>
          <w:tcPr>
            <w:tcW w:w="2196" w:type="dxa"/>
            <w:vAlign w:val="center"/>
          </w:tcPr>
          <w:p w14:paraId="1ECBBC32" w14:textId="77777777" w:rsidR="00F30396" w:rsidRDefault="005A5F81">
            <w:pPr>
              <w:jc w:val="right"/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približne 2200 úderov</w:t>
            </w:r>
          </w:p>
          <w:p w14:paraId="6A9B7591" w14:textId="77777777" w:rsidR="000624AC" w:rsidRDefault="000624AC">
            <w:pPr>
              <w:jc w:val="right"/>
              <w:rPr>
                <w:sz w:val="16"/>
                <w:szCs w:val="16"/>
              </w:rPr>
            </w:pPr>
          </w:p>
        </w:tc>
      </w:tr>
    </w:tbl>
    <w:p w14:paraId="6A9B7593" w14:textId="77777777" w:rsidR="00F30396" w:rsidRDefault="00F30396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60" w:line="288" w:lineRule="auto"/>
        <w:rPr>
          <w:rFonts w:ascii="Liberation Sans" w:eastAsia="Liberation Sans" w:hAnsi="Liberation Sans" w:cs="Liberation Sans"/>
          <w:sz w:val="36"/>
          <w:szCs w:val="36"/>
        </w:rPr>
      </w:pPr>
    </w:p>
    <w:p w14:paraId="6A9B7594" w14:textId="77777777" w:rsidR="00F30396" w:rsidRDefault="005A5F81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60" w:line="288" w:lineRule="auto"/>
        <w:rPr>
          <w:rFonts w:ascii="Liberation Sans" w:eastAsia="Liberation Sans" w:hAnsi="Liberation Sans" w:cs="Liberation Sans"/>
          <w:b/>
          <w:bCs/>
          <w:color w:val="006400"/>
          <w:sz w:val="36"/>
          <w:szCs w:val="36"/>
        </w:rPr>
      </w:pPr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 xml:space="preserve">Prečo si vybrať </w:t>
      </w:r>
      <w:proofErr w:type="spellStart"/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>Shaker</w:t>
      </w:r>
      <w:proofErr w:type="spellEnd"/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 xml:space="preserve"> SC904R</w:t>
      </w:r>
    </w:p>
    <w:p w14:paraId="6A9B7595" w14:textId="77777777" w:rsidR="00F30396" w:rsidRDefault="005A5F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79" w:line="324" w:lineRule="auto"/>
        <w:jc w:val="both"/>
        <w:rPr>
          <w:sz w:val="20"/>
          <w:szCs w:val="14"/>
        </w:rPr>
      </w:pPr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Spoločnosť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Cifarelli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vyrába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triasadlá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od roku 1998 a vynašla dizajn, na ktorom sú založené všetky moderné ramenné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striasače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. Naše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striasače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boli vždy najlepšie, čo sa týka výkonu pri zbere.</w:t>
      </w:r>
    </w:p>
    <w:p w14:paraId="6A9B7596" w14:textId="77777777" w:rsidR="00F30396" w:rsidRDefault="005A5F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79" w:line="324" w:lineRule="auto"/>
        <w:jc w:val="both"/>
      </w:pPr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Ak boli olivovníky správne orezané, tím vybavený sieťami a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striasačom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SC904R dokáže pri niektorých druhoch olív zozbierať až 3 000 kg olív denne s mierou padania 95 % plodov bez poškodenia stromu alebo jeho púčikov.</w:t>
      </w:r>
    </w:p>
    <w:p w14:paraId="6A9B7597" w14:textId="77777777" w:rsidR="00F30396" w:rsidRDefault="005A5F81">
      <w:pPr>
        <w:rPr>
          <w:b/>
          <w:bCs/>
          <w:color w:val="006400"/>
          <w:sz w:val="36"/>
          <w:szCs w:val="36"/>
        </w:rPr>
      </w:pPr>
      <w:r>
        <w:rPr>
          <w:b/>
          <w:bCs/>
          <w:color w:val="006400"/>
          <w:sz w:val="36"/>
          <w:szCs w:val="36"/>
        </w:rPr>
        <w:lastRenderedPageBreak/>
        <w:t xml:space="preserve">Motorový </w:t>
      </w:r>
      <w:proofErr w:type="spellStart"/>
      <w:r>
        <w:rPr>
          <w:b/>
          <w:bCs/>
          <w:color w:val="006400"/>
          <w:sz w:val="36"/>
          <w:szCs w:val="36"/>
        </w:rPr>
        <w:t>striasač</w:t>
      </w:r>
      <w:proofErr w:type="spellEnd"/>
      <w:r>
        <w:rPr>
          <w:b/>
          <w:bCs/>
          <w:color w:val="006400"/>
          <w:sz w:val="36"/>
          <w:szCs w:val="36"/>
        </w:rPr>
        <w:t xml:space="preserve"> SC800</w:t>
      </w:r>
      <w:r>
        <w:rPr>
          <w:b/>
          <w:bCs/>
          <w:noProof/>
          <w:color w:val="006400"/>
          <w:sz w:val="36"/>
          <w:szCs w:val="36"/>
        </w:rPr>
        <mc:AlternateContent>
          <mc:Choice Requires="wpg">
            <w:drawing>
              <wp:anchor distT="0" distB="0" distL="115200" distR="115200" simplePos="0" relativeHeight="251657216" behindDoc="0" locked="0" layoutInCell="1" allowOverlap="1" wp14:anchorId="6A9B75D0" wp14:editId="6A9B75D1">
                <wp:simplePos x="0" y="0"/>
                <wp:positionH relativeFrom="column">
                  <wp:posOffset>4058625</wp:posOffset>
                </wp:positionH>
                <wp:positionV relativeFrom="paragraph">
                  <wp:posOffset>0</wp:posOffset>
                </wp:positionV>
                <wp:extent cx="1884975" cy="208469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7" name="Obrázo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343882" name=""/>
                        <pic:cNvPicPr>
                          <a:picLocks noChangeAspect="1"/>
                        </pic:cNvPicPr>
                      </pic:nvPicPr>
                      <pic:blipFill rotWithShape="1">
                        <a:blip r:embed="rId19"/>
                      </pic:blipFill>
                      <pic:spPr bwMode="auto">
                        <a:xfrm>
                          <a:off x="0" y="0"/>
                          <a:ext cx="1884973" cy="2084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048;o:allowoverlap:true;o:allowincell:true;mso-position-horizontal-relative:text;margin-left:319.58pt;mso-position-horizontal:absolute;mso-position-vertical-relative:text;margin-top:0.00pt;mso-position-vertical:absolute;width:148.42pt;height:164.15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20" o:title=""/>
                <o:lock v:ext="edit" rotation="t"/>
              </v:shape>
            </w:pict>
          </mc:Fallback>
        </mc:AlternateContent>
      </w:r>
    </w:p>
    <w:p w14:paraId="6A9B7598" w14:textId="77777777" w:rsidR="00F30396" w:rsidRDefault="005A5F81">
      <w:pPr>
        <w:tabs>
          <w:tab w:val="left" w:pos="1592"/>
        </w:tabs>
        <w:rPr>
          <w:sz w:val="18"/>
          <w:szCs w:val="18"/>
        </w:rPr>
      </w:pPr>
      <w:proofErr w:type="spellStart"/>
      <w:r>
        <w:rPr>
          <w:rFonts w:ascii="Liberation Sans" w:eastAsia="Liberation Sans" w:hAnsi="Liberation Sans" w:cs="Liberation Sans"/>
          <w:color w:val="1B1B1B"/>
          <w:sz w:val="24"/>
          <w:szCs w:val="18"/>
        </w:rPr>
        <w:t>Striasač</w:t>
      </w:r>
      <w:proofErr w:type="spellEnd"/>
      <w:r>
        <w:rPr>
          <w:rFonts w:ascii="Liberation Sans" w:eastAsia="Liberation Sans" w:hAnsi="Liberation Sans" w:cs="Liberation Sans"/>
          <w:color w:val="1B1B1B"/>
          <w:sz w:val="24"/>
          <w:szCs w:val="18"/>
        </w:rPr>
        <w:t xml:space="preserve"> SC800 je profesionálny</w:t>
      </w:r>
      <w:r>
        <w:rPr>
          <w:rFonts w:ascii="Liberation Sans" w:eastAsia="Liberation Sans" w:hAnsi="Liberation Sans" w:cs="Liberation Sans"/>
          <w:b/>
          <w:color w:val="1B1B1B"/>
          <w:sz w:val="24"/>
          <w:szCs w:val="18"/>
        </w:rPr>
        <w:t xml:space="preserve"> stroj n</w:t>
      </w:r>
      <w:r>
        <w:rPr>
          <w:rFonts w:ascii="Liberation Sans" w:eastAsia="Liberation Sans" w:hAnsi="Liberation Sans" w:cs="Liberation Sans"/>
          <w:b/>
          <w:bCs/>
          <w:color w:val="1B1B1B"/>
          <w:sz w:val="24"/>
          <w:szCs w:val="18"/>
        </w:rPr>
        <w:t>a</w:t>
      </w:r>
      <w:r>
        <w:rPr>
          <w:rFonts w:ascii="Liberation Sans" w:eastAsia="Liberation Sans" w:hAnsi="Liberation Sans" w:cs="Liberation Sans"/>
          <w:color w:val="1B1B1B"/>
          <w:sz w:val="24"/>
          <w:szCs w:val="18"/>
        </w:rPr>
        <w:t xml:space="preserve"> </w:t>
      </w:r>
      <w:r>
        <w:rPr>
          <w:rFonts w:ascii="Liberation Sans" w:eastAsia="Liberation Sans" w:hAnsi="Liberation Sans" w:cs="Liberation Sans"/>
          <w:b/>
          <w:bCs/>
          <w:color w:val="1B1B1B"/>
          <w:sz w:val="24"/>
          <w:szCs w:val="18"/>
        </w:rPr>
        <w:t>zber olív</w:t>
      </w:r>
      <w:r>
        <w:rPr>
          <w:rFonts w:ascii="Liberation Sans" w:eastAsia="Liberation Sans" w:hAnsi="Liberation Sans" w:cs="Liberation Sans"/>
          <w:color w:val="1B1B1B"/>
          <w:sz w:val="24"/>
          <w:szCs w:val="18"/>
        </w:rPr>
        <w:t>.</w:t>
      </w:r>
    </w:p>
    <w:p w14:paraId="6A9B759C" w14:textId="77777777" w:rsidR="00F30396" w:rsidRDefault="005A5F81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60" w:line="288" w:lineRule="auto"/>
        <w:rPr>
          <w:rFonts w:ascii="Liberation Sans" w:eastAsia="Liberation Sans" w:hAnsi="Liberation Sans" w:cs="Liberation Sans"/>
          <w:sz w:val="36"/>
          <w:szCs w:val="20"/>
        </w:rPr>
      </w:pPr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>Funkcie</w:t>
      </w:r>
    </w:p>
    <w:p w14:paraId="6A9B759D" w14:textId="77777777" w:rsidR="00F30396" w:rsidRDefault="005A5F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79" w:line="324" w:lineRule="auto"/>
        <w:rPr>
          <w:rFonts w:ascii="Liberation Sans" w:eastAsia="Liberation Sans" w:hAnsi="Liberation Sans" w:cs="Liberation Sans"/>
          <w:sz w:val="20"/>
          <w:szCs w:val="14"/>
        </w:rPr>
      </w:pPr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Získajte viac informácií o našich produktoch</w:t>
      </w:r>
    </w:p>
    <w:tbl>
      <w:tblPr>
        <w:tblStyle w:val="Mriekatabuky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shd w:val="clear" w:color="006400" w:fill="006400"/>
        <w:tblLook w:val="04A0" w:firstRow="1" w:lastRow="0" w:firstColumn="1" w:lastColumn="0" w:noHBand="0" w:noVBand="1"/>
      </w:tblPr>
      <w:tblGrid>
        <w:gridCol w:w="2350"/>
        <w:gridCol w:w="2334"/>
        <w:gridCol w:w="2334"/>
        <w:gridCol w:w="2334"/>
      </w:tblGrid>
      <w:tr w:rsidR="00F30396" w14:paraId="6A9B75A2" w14:textId="77777777">
        <w:trPr>
          <w:trHeight w:val="1793"/>
        </w:trPr>
        <w:tc>
          <w:tcPr>
            <w:tcW w:w="2340" w:type="dxa"/>
            <w:tcBorders>
              <w:bottom w:val="none" w:sz="4" w:space="0" w:color="000000"/>
            </w:tcBorders>
            <w:shd w:val="clear" w:color="006400" w:fill="006400"/>
          </w:tcPr>
          <w:p w14:paraId="6A9B759E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D2" wp14:editId="6A9B75D3">
                      <wp:extent cx="1355491" cy="1355491"/>
                      <wp:effectExtent l="0" t="0" r="0" b="0"/>
                      <wp:docPr id="8" name="Obrázok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9285865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</pic:blipFill>
                            <pic:spPr bwMode="auto">
                              <a:xfrm>
                                <a:off x="0" y="0"/>
                                <a:ext cx="1355490" cy="1355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7" o:spid="_x0000_s7" type="#_x0000_t75" style="width:106.73pt;height:106.73pt;mso-wrap-distance-left:0.00pt;mso-wrap-distance-top:0.00pt;mso-wrap-distance-right:0.00pt;mso-wrap-distance-bottom:0.00pt;z-index:1;" stroked="false">
                      <v:imagedata r:id="rId21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324" w:type="dxa"/>
            <w:shd w:val="clear" w:color="006400" w:fill="006400"/>
          </w:tcPr>
          <w:p w14:paraId="6A9B759F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D4" wp14:editId="6A9B75D5">
                      <wp:extent cx="1345373" cy="1345373"/>
                      <wp:effectExtent l="0" t="0" r="0" b="0"/>
                      <wp:docPr id="9" name="Obrázok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0281712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/>
                            </pic:blipFill>
                            <pic:spPr bwMode="auto">
                              <a:xfrm>
                                <a:off x="0" y="0"/>
                                <a:ext cx="1345372" cy="13453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8" o:spid="_x0000_s8" type="#_x0000_t75" style="width:105.93pt;height:105.93pt;mso-wrap-distance-left:0.00pt;mso-wrap-distance-top:0.00pt;mso-wrap-distance-right:0.00pt;mso-wrap-distance-bottom:0.00pt;z-index:1;" stroked="false">
                      <v:imagedata r:id="rId23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324" w:type="dxa"/>
            <w:shd w:val="clear" w:color="006400" w:fill="006400"/>
          </w:tcPr>
          <w:p w14:paraId="6A9B75A0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D6" wp14:editId="6A9B75D7">
                      <wp:extent cx="1345373" cy="1345373"/>
                      <wp:effectExtent l="0" t="0" r="0" b="0"/>
                      <wp:docPr id="10" name="Obrázok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834019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/>
                            </pic:blipFill>
                            <pic:spPr bwMode="auto">
                              <a:xfrm>
                                <a:off x="0" y="0"/>
                                <a:ext cx="1345372" cy="13453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9" o:spid="_x0000_s9" type="#_x0000_t75" style="width:105.93pt;height:105.93pt;mso-wrap-distance-left:0.00pt;mso-wrap-distance-top:0.00pt;mso-wrap-distance-right:0.00pt;mso-wrap-distance-bottom:0.00pt;z-index:1;" stroked="false">
                      <v:imagedata r:id="rId25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2324" w:type="dxa"/>
            <w:shd w:val="clear" w:color="006400" w:fill="006400"/>
          </w:tcPr>
          <w:p w14:paraId="6A9B75A1" w14:textId="77777777" w:rsidR="00F30396" w:rsidRDefault="005A5F8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9B75D8" wp14:editId="6A9B75D9">
                      <wp:extent cx="1345373" cy="1345373"/>
                      <wp:effectExtent l="0" t="0" r="0" b="0"/>
                      <wp:docPr id="11" name="Obrázok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1832083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/>
                            </pic:blipFill>
                            <pic:spPr bwMode="auto">
                              <a:xfrm>
                                <a:off x="0" y="0"/>
                                <a:ext cx="1345372" cy="13453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width:105.93pt;height:105.93pt;mso-wrap-distance-left:0.00pt;mso-wrap-distance-top:0.00pt;mso-wrap-distance-right:0.00pt;mso-wrap-distance-bottom:0.00pt;z-index:1;" stroked="false">
                      <v:imagedata r:id="rId27" o:title=""/>
                      <o:lock v:ext="edit" rotation="t"/>
                    </v:shape>
                  </w:pict>
                </mc:Fallback>
              </mc:AlternateContent>
            </w:r>
          </w:p>
        </w:tc>
      </w:tr>
      <w:tr w:rsidR="00F30396" w14:paraId="6A9B75A7" w14:textId="77777777">
        <w:trPr>
          <w:trHeight w:val="304"/>
        </w:trPr>
        <w:tc>
          <w:tcPr>
            <w:tcW w:w="2340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006400" w:fill="006400"/>
          </w:tcPr>
          <w:p w14:paraId="6A9B75A3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rFonts w:ascii="Liberation Sans" w:eastAsia="Liberation Sans" w:hAnsi="Liberation Sans" w:cs="Liberation Sans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Výkon</w:t>
            </w:r>
          </w:p>
        </w:tc>
        <w:tc>
          <w:tcPr>
            <w:tcW w:w="2324" w:type="dxa"/>
            <w:vMerge w:val="restart"/>
            <w:tcBorders>
              <w:left w:val="none" w:sz="4" w:space="0" w:color="000000"/>
            </w:tcBorders>
            <w:shd w:val="clear" w:color="006400" w:fill="006400"/>
          </w:tcPr>
          <w:p w14:paraId="6A9B75A4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rFonts w:ascii="Liberation Sans" w:eastAsia="Liberation Sans" w:hAnsi="Liberation Sans" w:cs="Liberation Sans"/>
                <w:sz w:val="20"/>
                <w:szCs w:val="18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Ochrana nôh</w:t>
            </w:r>
          </w:p>
        </w:tc>
        <w:tc>
          <w:tcPr>
            <w:tcW w:w="2324" w:type="dxa"/>
            <w:vMerge w:val="restart"/>
            <w:shd w:val="clear" w:color="006400" w:fill="006400"/>
          </w:tcPr>
          <w:p w14:paraId="6A9B75A5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rFonts w:ascii="Liberation Sans" w:eastAsia="Liberation Sans" w:hAnsi="Liberation Sans" w:cs="Liberation Sans"/>
                <w:szCs w:val="20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Rukoväť</w:t>
            </w:r>
          </w:p>
        </w:tc>
        <w:tc>
          <w:tcPr>
            <w:tcW w:w="2324" w:type="dxa"/>
            <w:vMerge w:val="restart"/>
            <w:shd w:val="clear" w:color="006400" w:fill="006400"/>
          </w:tcPr>
          <w:p w14:paraId="6A9B75A6" w14:textId="77777777" w:rsidR="00F30396" w:rsidRDefault="005A5F8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75A18F" w:fill="75A18F"/>
              <w:spacing w:line="288" w:lineRule="auto"/>
              <w:jc w:val="center"/>
              <w:rPr>
                <w:rFonts w:ascii="Liberation Sans" w:eastAsia="Liberation Sans" w:hAnsi="Liberation Sans" w:cs="Liberation Sans"/>
                <w:sz w:val="20"/>
                <w:szCs w:val="18"/>
              </w:rPr>
            </w:pPr>
            <w:proofErr w:type="spellStart"/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>Antivibračný</w:t>
            </w:r>
            <w:proofErr w:type="spellEnd"/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8"/>
              </w:rPr>
              <w:t xml:space="preserve"> systém</w:t>
            </w:r>
          </w:p>
        </w:tc>
      </w:tr>
    </w:tbl>
    <w:p w14:paraId="6A9B75A8" w14:textId="77777777" w:rsidR="00F30396" w:rsidRDefault="005A5F81">
      <w:r>
        <w:rPr>
          <w:noProof/>
        </w:rPr>
        <mc:AlternateContent>
          <mc:Choice Requires="wps">
            <w:drawing>
              <wp:anchor distT="0" distB="0" distL="115200" distR="115200" simplePos="0" relativeHeight="251659264" behindDoc="0" locked="0" layoutInCell="1" allowOverlap="1" wp14:anchorId="6A9B75DA" wp14:editId="6A9B75DB">
                <wp:simplePos x="0" y="0"/>
                <wp:positionH relativeFrom="column">
                  <wp:posOffset>2963250</wp:posOffset>
                </wp:positionH>
                <wp:positionV relativeFrom="paragraph">
                  <wp:posOffset>-11000</wp:posOffset>
                </wp:positionV>
                <wp:extent cx="2980710" cy="1882302"/>
                <wp:effectExtent l="3175" t="3175" r="3175" b="31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80708" cy="188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B75E6" w14:textId="77777777" w:rsidR="00F30396" w:rsidRDefault="005A5F81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before="450" w:after="120" w:line="240" w:lineRule="auto"/>
                              <w:rPr>
                                <w:rFonts w:ascii="Liberation Sans" w:eastAsia="Liberation Sans" w:hAnsi="Liberation Sans" w:cs="Liberation Sans"/>
                                <w:color w:val="006400"/>
                                <w:sz w:val="36"/>
                              </w:rPr>
                            </w:pPr>
                            <w:r>
                              <w:rPr>
                                <w:rFonts w:ascii="Liberation Sans" w:eastAsia="Liberation Sans" w:hAnsi="Liberation Sans" w:cs="Liberation Sans"/>
                                <w:b/>
                                <w:color w:val="006400"/>
                                <w:sz w:val="36"/>
                              </w:rPr>
                              <w:t xml:space="preserve">Inovácie </w:t>
                            </w:r>
                            <w:proofErr w:type="spellStart"/>
                            <w:r>
                              <w:rPr>
                                <w:rFonts w:ascii="Liberation Sans" w:eastAsia="Liberation Sans" w:hAnsi="Liberation Sans" w:cs="Liberation Sans"/>
                                <w:b/>
                                <w:color w:val="006400"/>
                                <w:sz w:val="36"/>
                              </w:rPr>
                              <w:t>Cifarelli</w:t>
                            </w:r>
                            <w:proofErr w:type="spellEnd"/>
                          </w:p>
                          <w:p w14:paraId="6A9B75E7" w14:textId="77777777" w:rsidR="00F30396" w:rsidRDefault="005A5F81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after="179" w:line="240" w:lineRule="auto"/>
                              <w:rPr>
                                <w:rFonts w:ascii="Liberation Sans" w:eastAsia="Liberation Sans" w:hAnsi="Liberation Sans" w:cs="Liberation Sans"/>
                                <w:szCs w:val="16"/>
                              </w:rPr>
                            </w:pPr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 xml:space="preserve">Spoločnosť </w:t>
                            </w:r>
                            <w:proofErr w:type="spellStart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>Cifarelli</w:t>
                            </w:r>
                            <w:proofErr w:type="spellEnd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 xml:space="preserve"> vyrába </w:t>
                            </w:r>
                            <w:proofErr w:type="spellStart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>striasače</w:t>
                            </w:r>
                            <w:proofErr w:type="spellEnd"/>
                            <w:r>
                              <w:rPr>
                                <w:rFonts w:ascii="Liberation Sans" w:eastAsia="Liberation Sans" w:hAnsi="Liberation Sans" w:cs="Liberation Sans"/>
                                <w:color w:val="1B1B1B"/>
                                <w:szCs w:val="16"/>
                              </w:rPr>
                              <w:t xml:space="preserve"> od roku 1998 a vždy sa zameriavala na inovácie: stroje sa každý rok vylepšujú a vyvíjajú.</w:t>
                            </w:r>
                          </w:p>
                          <w:p w14:paraId="6A9B75E8" w14:textId="77777777" w:rsidR="00F30396" w:rsidRDefault="00F30396"/>
                          <w:p w14:paraId="6A9B75E9" w14:textId="77777777" w:rsidR="00F30396" w:rsidRDefault="00F3039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B75DA" id="Textové pole 12" o:spid="_x0000_s1027" type="#_x0000_t202" style="position:absolute;margin-left:233.35pt;margin-top:-.85pt;width:234.7pt;height:148.2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" fillcolor="white [3201]" stroked="f" strokeweight=".5pt">
                <v:textbox style="mso-fit-shape-to-text:t">
                  <w:txbxContent>
                    <w:p w14:paraId="6A9B75E6" w14:textId="77777777" w:rsidR="00F30396" w:rsidRDefault="005A5F81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before="450" w:after="120" w:line="240" w:lineRule="auto"/>
                        <w:rPr>
                          <w:rFonts w:ascii="Liberation Sans" w:eastAsia="Liberation Sans" w:hAnsi="Liberation Sans" w:cs="Liberation Sans"/>
                          <w:color w:val="006400"/>
                          <w:sz w:val="36"/>
                        </w:rPr>
                      </w:pPr>
                      <w:r>
                        <w:rPr>
                          <w:rFonts w:ascii="Liberation Sans" w:eastAsia="Liberation Sans" w:hAnsi="Liberation Sans" w:cs="Liberation Sans"/>
                          <w:b/>
                          <w:color w:val="006400"/>
                          <w:sz w:val="36"/>
                        </w:rPr>
                        <w:t xml:space="preserve">Inovácie </w:t>
                      </w:r>
                      <w:proofErr w:type="spellStart"/>
                      <w:r>
                        <w:rPr>
                          <w:rFonts w:ascii="Liberation Sans" w:eastAsia="Liberation Sans" w:hAnsi="Liberation Sans" w:cs="Liberation Sans"/>
                          <w:b/>
                          <w:color w:val="006400"/>
                          <w:sz w:val="36"/>
                        </w:rPr>
                        <w:t>Cifarelli</w:t>
                      </w:r>
                      <w:proofErr w:type="spellEnd"/>
                    </w:p>
                    <w:p w14:paraId="6A9B75E7" w14:textId="77777777" w:rsidR="00F30396" w:rsidRDefault="005A5F81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after="179" w:line="240" w:lineRule="auto"/>
                        <w:rPr>
                          <w:rFonts w:ascii="Liberation Sans" w:eastAsia="Liberation Sans" w:hAnsi="Liberation Sans" w:cs="Liberation Sans"/>
                          <w:szCs w:val="16"/>
                        </w:rPr>
                      </w:pPr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 xml:space="preserve">Spoločnosť </w:t>
                      </w:r>
                      <w:proofErr w:type="spellStart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>Cifarelli</w:t>
                      </w:r>
                      <w:proofErr w:type="spellEnd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 xml:space="preserve"> vyrába </w:t>
                      </w:r>
                      <w:proofErr w:type="spellStart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>striasače</w:t>
                      </w:r>
                      <w:proofErr w:type="spellEnd"/>
                      <w:r>
                        <w:rPr>
                          <w:rFonts w:ascii="Liberation Sans" w:eastAsia="Liberation Sans" w:hAnsi="Liberation Sans" w:cs="Liberation Sans"/>
                          <w:color w:val="1B1B1B"/>
                          <w:szCs w:val="16"/>
                        </w:rPr>
                        <w:t xml:space="preserve"> od roku 1998 a vždy sa zameriavala na inovácie: stroje sa každý rok vylepšujú a vyvíjajú.</w:t>
                      </w:r>
                    </w:p>
                    <w:p w14:paraId="6A9B75E8" w14:textId="77777777" w:rsidR="00F30396" w:rsidRDefault="00F30396"/>
                    <w:p w14:paraId="6A9B75E9" w14:textId="77777777" w:rsidR="00F30396" w:rsidRDefault="00F30396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B75A9" w14:textId="77777777" w:rsidR="00F30396" w:rsidRDefault="005A5F81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60" w:line="288" w:lineRule="auto"/>
        <w:rPr>
          <w:rFonts w:ascii="Liberation Sans" w:eastAsia="Liberation Sans" w:hAnsi="Liberation Sans" w:cs="Liberation Sans"/>
          <w:color w:val="006400"/>
          <w:sz w:val="36"/>
          <w:szCs w:val="20"/>
        </w:rPr>
      </w:pPr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>Technické špecifikácie</w:t>
      </w:r>
    </w:p>
    <w:tbl>
      <w:tblPr>
        <w:tblStyle w:val="Mriekatabuky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shd w:val="clear" w:color="FFFFFF" w:fill="FFFFFF"/>
        <w:tblCellMar>
          <w:left w:w="288" w:type="dxa"/>
          <w:right w:w="288" w:type="dxa"/>
        </w:tblCellMar>
        <w:tblLook w:val="04A0" w:firstRow="1" w:lastRow="0" w:firstColumn="1" w:lastColumn="0" w:noHBand="0" w:noVBand="1"/>
      </w:tblPr>
      <w:tblGrid>
        <w:gridCol w:w="2268"/>
        <w:gridCol w:w="2196"/>
      </w:tblGrid>
      <w:tr w:rsidR="00F30396" w14:paraId="6A9B75AC" w14:textId="77777777">
        <w:trPr>
          <w:trHeight w:val="255"/>
        </w:trPr>
        <w:tc>
          <w:tcPr>
            <w:tcW w:w="2268" w:type="dxa"/>
            <w:vAlign w:val="center"/>
          </w:tcPr>
          <w:p w14:paraId="6A9B75AA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Motor</w:t>
            </w:r>
          </w:p>
        </w:tc>
        <w:tc>
          <w:tcPr>
            <w:tcW w:w="2196" w:type="dxa"/>
            <w:vAlign w:val="center"/>
          </w:tcPr>
          <w:p w14:paraId="6A9B75AB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C5, 2STR</w:t>
            </w:r>
          </w:p>
        </w:tc>
      </w:tr>
      <w:tr w:rsidR="00F30396" w14:paraId="6A9B75AF" w14:textId="77777777">
        <w:trPr>
          <w:trHeight w:val="255"/>
        </w:trPr>
        <w:tc>
          <w:tcPr>
            <w:tcW w:w="2268" w:type="dxa"/>
            <w:shd w:val="clear" w:color="F2F2F2" w:fill="F2F2F2"/>
            <w:vAlign w:val="center"/>
          </w:tcPr>
          <w:p w14:paraId="6A9B75AD" w14:textId="73475402" w:rsidR="00F30396" w:rsidRDefault="00F30396">
            <w:pPr>
              <w:rPr>
                <w:sz w:val="16"/>
                <w:szCs w:val="16"/>
              </w:rPr>
            </w:pPr>
          </w:p>
        </w:tc>
        <w:tc>
          <w:tcPr>
            <w:tcW w:w="2196" w:type="dxa"/>
            <w:shd w:val="clear" w:color="F2F2F2" w:fill="F2F2F2"/>
            <w:vAlign w:val="center"/>
          </w:tcPr>
          <w:p w14:paraId="6A9B75AE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52 cm³</w:t>
            </w:r>
          </w:p>
        </w:tc>
      </w:tr>
      <w:tr w:rsidR="00F30396" w14:paraId="6A9B75B2" w14:textId="77777777">
        <w:trPr>
          <w:trHeight w:val="255"/>
        </w:trPr>
        <w:tc>
          <w:tcPr>
            <w:tcW w:w="2268" w:type="dxa"/>
            <w:vAlign w:val="center"/>
          </w:tcPr>
          <w:p w14:paraId="6A9B75B0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Držanie háku</w:t>
            </w:r>
          </w:p>
        </w:tc>
        <w:tc>
          <w:tcPr>
            <w:tcW w:w="2196" w:type="dxa"/>
            <w:vAlign w:val="center"/>
          </w:tcPr>
          <w:p w14:paraId="6A9B75B1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42 mm</w:t>
            </w:r>
          </w:p>
        </w:tc>
      </w:tr>
      <w:tr w:rsidR="00F30396" w14:paraId="6A9B75B5" w14:textId="77777777">
        <w:trPr>
          <w:trHeight w:val="255"/>
        </w:trPr>
        <w:tc>
          <w:tcPr>
            <w:tcW w:w="2268" w:type="dxa"/>
            <w:shd w:val="clear" w:color="F2F2F2" w:fill="F2F2F2"/>
            <w:vAlign w:val="center"/>
          </w:tcPr>
          <w:p w14:paraId="6A9B75B3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Balenie</w:t>
            </w:r>
          </w:p>
        </w:tc>
        <w:tc>
          <w:tcPr>
            <w:tcW w:w="2196" w:type="dxa"/>
            <w:shd w:val="clear" w:color="F2F2F2" w:fill="F2F2F2"/>
            <w:vAlign w:val="center"/>
          </w:tcPr>
          <w:p w14:paraId="6A9B75B4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29 x 109 x 32 cm</w:t>
            </w:r>
          </w:p>
        </w:tc>
      </w:tr>
      <w:tr w:rsidR="00F30396" w14:paraId="6A9B75B8" w14:textId="77777777">
        <w:trPr>
          <w:trHeight w:val="255"/>
        </w:trPr>
        <w:tc>
          <w:tcPr>
            <w:tcW w:w="2268" w:type="dxa"/>
            <w:vAlign w:val="center"/>
          </w:tcPr>
          <w:p w14:paraId="6A9B75B6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Hmotnosť</w:t>
            </w:r>
          </w:p>
        </w:tc>
        <w:tc>
          <w:tcPr>
            <w:tcW w:w="2196" w:type="dxa"/>
            <w:vAlign w:val="center"/>
          </w:tcPr>
          <w:p w14:paraId="6A9B75B7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14,9 kg</w:t>
            </w:r>
          </w:p>
        </w:tc>
      </w:tr>
      <w:tr w:rsidR="00F30396" w14:paraId="6A9B75BB" w14:textId="77777777">
        <w:trPr>
          <w:trHeight w:val="255"/>
        </w:trPr>
        <w:tc>
          <w:tcPr>
            <w:tcW w:w="2268" w:type="dxa"/>
            <w:shd w:val="clear" w:color="F2F2F2" w:fill="F2F2F2"/>
            <w:vAlign w:val="center"/>
          </w:tcPr>
          <w:p w14:paraId="6A9B75B9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Zdvih tyče</w:t>
            </w:r>
          </w:p>
        </w:tc>
        <w:tc>
          <w:tcPr>
            <w:tcW w:w="2196" w:type="dxa"/>
            <w:shd w:val="clear" w:color="F2F2F2" w:fill="F2F2F2"/>
            <w:vAlign w:val="center"/>
          </w:tcPr>
          <w:p w14:paraId="6A9B75BA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62 mm</w:t>
            </w:r>
          </w:p>
        </w:tc>
      </w:tr>
      <w:tr w:rsidR="00F30396" w14:paraId="6A9B75BE" w14:textId="77777777">
        <w:trPr>
          <w:trHeight w:val="255"/>
        </w:trPr>
        <w:tc>
          <w:tcPr>
            <w:tcW w:w="2268" w:type="dxa"/>
            <w:vAlign w:val="center"/>
          </w:tcPr>
          <w:p w14:paraId="6A9B75BC" w14:textId="77777777" w:rsidR="00F30396" w:rsidRDefault="005A5F81">
            <w:pPr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color w:val="1B1B1B"/>
                <w:sz w:val="20"/>
                <w:szCs w:val="16"/>
              </w:rPr>
              <w:t>Vibrácie za minútu</w:t>
            </w:r>
          </w:p>
        </w:tc>
        <w:tc>
          <w:tcPr>
            <w:tcW w:w="2196" w:type="dxa"/>
            <w:vAlign w:val="center"/>
          </w:tcPr>
          <w:p w14:paraId="6A9B75BD" w14:textId="77777777" w:rsidR="00F30396" w:rsidRDefault="005A5F81">
            <w:pPr>
              <w:jc w:val="right"/>
              <w:rPr>
                <w:sz w:val="16"/>
                <w:szCs w:val="16"/>
              </w:rPr>
            </w:pPr>
            <w:r>
              <w:rPr>
                <w:rFonts w:ascii="Liberation Sans" w:eastAsia="Liberation Sans" w:hAnsi="Liberation Sans" w:cs="Liberation Sans"/>
                <w:b/>
                <w:color w:val="1B1B1B"/>
                <w:sz w:val="20"/>
                <w:szCs w:val="16"/>
              </w:rPr>
              <w:t>Viac ako 2000 úderov</w:t>
            </w:r>
          </w:p>
        </w:tc>
      </w:tr>
    </w:tbl>
    <w:p w14:paraId="6A9B75BF" w14:textId="77777777" w:rsidR="00F30396" w:rsidRDefault="00F30396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60" w:line="288" w:lineRule="auto"/>
        <w:rPr>
          <w:rFonts w:ascii="Liberation Sans" w:eastAsia="Liberation Sans" w:hAnsi="Liberation Sans" w:cs="Liberation Sans"/>
          <w:sz w:val="36"/>
          <w:szCs w:val="36"/>
        </w:rPr>
      </w:pPr>
    </w:p>
    <w:p w14:paraId="6A9B75C0" w14:textId="77777777" w:rsidR="00F30396" w:rsidRDefault="005A5F81">
      <w:pPr>
        <w:pStyle w:val="Nadpis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0" w:after="60" w:line="288" w:lineRule="auto"/>
        <w:rPr>
          <w:rFonts w:ascii="Liberation Sans" w:eastAsia="Liberation Sans" w:hAnsi="Liberation Sans" w:cs="Liberation Sans"/>
          <w:b/>
          <w:bCs/>
          <w:color w:val="006400"/>
          <w:sz w:val="36"/>
          <w:szCs w:val="36"/>
        </w:rPr>
      </w:pPr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 xml:space="preserve">Prečo si vybrať </w:t>
      </w:r>
      <w:proofErr w:type="spellStart"/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>Shaker</w:t>
      </w:r>
      <w:proofErr w:type="spellEnd"/>
      <w:r>
        <w:rPr>
          <w:rFonts w:ascii="Liberation Sans" w:eastAsia="Liberation Sans" w:hAnsi="Liberation Sans" w:cs="Liberation Sans"/>
          <w:b/>
          <w:color w:val="006400"/>
          <w:sz w:val="36"/>
          <w:szCs w:val="20"/>
        </w:rPr>
        <w:t xml:space="preserve"> SC800</w:t>
      </w:r>
    </w:p>
    <w:p w14:paraId="6A9B75C1" w14:textId="77777777" w:rsidR="00F30396" w:rsidRDefault="005A5F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79" w:line="324" w:lineRule="auto"/>
        <w:jc w:val="both"/>
        <w:rPr>
          <w:rFonts w:ascii="Liberation Sans" w:eastAsia="Liberation Sans" w:hAnsi="Liberation Sans" w:cs="Liberation Sans"/>
          <w:color w:val="1B1B1B"/>
          <w:sz w:val="20"/>
          <w:szCs w:val="20"/>
        </w:rPr>
      </w:pPr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Spoločnosť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Cifarelli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vyrába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striasače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od roku 1998 a vynašla dizajn, na ktorom sú založené všetky moderné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striasače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nosené na ramene. S viac ako 2000 vibráciami za minútu a zdvihom 62 mm je SC800 absolútne najlepším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striasačom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, čo sa týka výkonu pri zbere.</w:t>
      </w:r>
    </w:p>
    <w:p w14:paraId="6A9B75C2" w14:textId="77777777" w:rsidR="00F30396" w:rsidRDefault="005A5F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79" w:line="324" w:lineRule="auto"/>
        <w:jc w:val="both"/>
        <w:rPr>
          <w:rFonts w:ascii="Liberation Sans" w:eastAsia="Liberation Sans" w:hAnsi="Liberation Sans" w:cs="Liberation Sans"/>
          <w:color w:val="1B1B1B"/>
          <w:sz w:val="20"/>
          <w:szCs w:val="20"/>
        </w:rPr>
      </w:pPr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Ak boli olivovníky správne orezané, tím vybavený sieťami a </w:t>
      </w:r>
      <w:proofErr w:type="spellStart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>striasačom</w:t>
      </w:r>
      <w:proofErr w:type="spellEnd"/>
      <w:r>
        <w:rPr>
          <w:rFonts w:ascii="Liberation Sans" w:eastAsia="Liberation Sans" w:hAnsi="Liberation Sans" w:cs="Liberation Sans"/>
          <w:color w:val="1B1B1B"/>
          <w:sz w:val="20"/>
          <w:szCs w:val="14"/>
        </w:rPr>
        <w:t xml:space="preserve"> SC800 dokáže zozbierať viac ako 3 000 kg olív denne s mierou opadávania 95 % plodov bez poškodenia stromu alebo jeho púčikov.</w:t>
      </w:r>
    </w:p>
    <w:p w14:paraId="6A9B75C3" w14:textId="77777777" w:rsidR="00F30396" w:rsidRDefault="00F30396"/>
    <w:sectPr w:rsidR="00F3039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B75DE" w14:textId="77777777" w:rsidR="00F30396" w:rsidRDefault="005A5F81">
      <w:pPr>
        <w:spacing w:after="0" w:line="240" w:lineRule="auto"/>
      </w:pPr>
      <w:r>
        <w:separator/>
      </w:r>
    </w:p>
  </w:endnote>
  <w:endnote w:type="continuationSeparator" w:id="0">
    <w:p w14:paraId="6A9B75DF" w14:textId="77777777" w:rsidR="00F30396" w:rsidRDefault="005A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FC2D3" w14:textId="77777777" w:rsidR="007007FC" w:rsidRDefault="007007F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B75E1" w14:textId="77777777" w:rsidR="00F30396" w:rsidRDefault="005A5F81">
    <w:pPr>
      <w:pStyle w:val="Pta"/>
      <w:jc w:val="center"/>
    </w:pPr>
    <w:r>
      <w:t>OSLAVAN SLOVAKIA s.r.o, Trenčianska cesta 1149/59, 957 01 Bánovce nad Bebravou</w:t>
    </w:r>
    <w:r>
      <w:br/>
    </w:r>
    <w:hyperlink r:id="rId1" w:tooltip="http://oslavan@oslavanslovakia.sk" w:history="1">
      <w:r>
        <w:rPr>
          <w:rStyle w:val="Hypertextovprepojenie"/>
        </w:rPr>
        <w:t>oslavan</w:t>
      </w:r>
      <w:r>
        <w:rPr>
          <w:rStyle w:val="Hypertextovprepojenie"/>
          <w:lang w:val="en-US"/>
        </w:rPr>
        <w:t>@oslavanslovakia.sk</w:t>
      </w:r>
    </w:hyperlink>
    <w:r>
      <w:rPr>
        <w:lang w:val="en-US"/>
      </w:rPr>
      <w:t xml:space="preserve"> </w:t>
    </w:r>
    <w:r>
      <w:rPr>
        <w:rFonts w:ascii="Arial" w:eastAsia="Arial" w:hAnsi="Arial" w:cs="Arial"/>
      </w:rPr>
      <w:t>•</w:t>
    </w:r>
    <w:r>
      <w:t xml:space="preserve"> +421 907 734 992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688A" w14:textId="77777777" w:rsidR="007007FC" w:rsidRDefault="007007F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B75DC" w14:textId="77777777" w:rsidR="00F30396" w:rsidRDefault="005A5F81">
      <w:pPr>
        <w:spacing w:after="0" w:line="240" w:lineRule="auto"/>
      </w:pPr>
      <w:r>
        <w:separator/>
      </w:r>
    </w:p>
  </w:footnote>
  <w:footnote w:type="continuationSeparator" w:id="0">
    <w:p w14:paraId="6A9B75DD" w14:textId="77777777" w:rsidR="00F30396" w:rsidRDefault="005A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62466" w14:textId="77777777" w:rsidR="007007FC" w:rsidRDefault="007007F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B75E0" w14:textId="3CBD8C0B" w:rsidR="00F30396" w:rsidRDefault="005A5F81">
    <w:pPr>
      <w:pStyle w:val="Hlavika"/>
      <w:jc w:val="center"/>
      <w:rPr>
        <w:b/>
        <w:bCs/>
      </w:rPr>
    </w:pPr>
    <w:r>
      <w:rPr>
        <w:b/>
        <w:bCs/>
      </w:rPr>
      <w:t xml:space="preserve">PONUKA MOTOROVÝCH STRIASAČOV CIFARELLI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6EA9" w14:textId="77777777" w:rsidR="007007FC" w:rsidRDefault="007007FC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396"/>
    <w:rsid w:val="000624AC"/>
    <w:rsid w:val="001156E8"/>
    <w:rsid w:val="00281D0D"/>
    <w:rsid w:val="004B103F"/>
    <w:rsid w:val="005A5F81"/>
    <w:rsid w:val="005E4C86"/>
    <w:rsid w:val="007007FC"/>
    <w:rsid w:val="00815427"/>
    <w:rsid w:val="00923381"/>
    <w:rsid w:val="00F30396"/>
    <w:rsid w:val="00F63187"/>
    <w:rsid w:val="00FB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B756B"/>
  <w15:docId w15:val="{FD98C20A-B7EB-4DB8-AE10-6EE89826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Obyajntabuka1">
    <w:name w:val="Plain Table 1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Obyajntabuka2">
    <w:name w:val="Plain Table 2"/>
    <w:basedOn w:val="Normlnatabu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Obyajntabuka3">
    <w:name w:val="Plain Table 3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4">
    <w:name w:val="Plain Table 4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5">
    <w:name w:val="Plain Table 5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ukasmriekou1svetl">
    <w:name w:val="Grid Table 1 Light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kasmriekou2">
    <w:name w:val="Grid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3">
    <w:name w:val="Grid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4">
    <w:name w:val="Grid Table 4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5tmav">
    <w:name w:val="Grid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ukasmriekou6farebn">
    <w:name w:val="Grid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ukasmriekou7farebn">
    <w:name w:val="Grid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ukasozoznamom1svetl">
    <w:name w:val="List Table 1 Light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2">
    <w:name w:val="List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3">
    <w:name w:val="List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kasozoznamom4">
    <w:name w:val="List Table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5tmav">
    <w:name w:val="List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ukasozoznamom6farebn">
    <w:name w:val="List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ukasozoznamom7farebn">
    <w:name w:val="List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cs-CZ"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dpis1Char">
    <w:name w:val="Nadpis 1 Char"/>
    <w:basedOn w:val="Predvolenpsmoodseku"/>
    <w:link w:val="Nadpis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Pr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Pr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qFormat/>
    <w:rPr>
      <w:i/>
      <w:iCs/>
      <w:color w:val="2E74B5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Pr>
      <w:i/>
      <w:iCs/>
      <w:color w:val="2E74B5" w:themeColor="accent1" w:themeShade="BF"/>
    </w:rPr>
  </w:style>
  <w:style w:type="character" w:styleId="Zvraznenodkaz">
    <w:name w:val="Intense Reference"/>
    <w:basedOn w:val="Predvolenpsmoodseku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Jemnzvraznenie">
    <w:name w:val="Subtle Emphasis"/>
    <w:basedOn w:val="Predvolenpsmoodseku"/>
    <w:uiPriority w:val="19"/>
    <w:qFormat/>
    <w:rPr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qFormat/>
    <w:rPr>
      <w:i/>
      <w:iCs/>
    </w:rPr>
  </w:style>
  <w:style w:type="character" w:styleId="Vrazn">
    <w:name w:val="Strong"/>
    <w:basedOn w:val="Predvolenpsmoodseku"/>
    <w:uiPriority w:val="22"/>
    <w:qFormat/>
    <w:rPr>
      <w:b/>
      <w:bCs/>
    </w:rPr>
  </w:style>
  <w:style w:type="character" w:styleId="Jemnodkaz">
    <w:name w:val="Subtle Reference"/>
    <w:basedOn w:val="Predvolenpsmoodseku"/>
    <w:uiPriority w:val="31"/>
    <w:qFormat/>
    <w:rPr>
      <w:smallCaps/>
      <w:color w:val="5A5A5A" w:themeColor="text1" w:themeTint="A5"/>
    </w:rPr>
  </w:style>
  <w:style w:type="character" w:styleId="Nzovknihy">
    <w:name w:val="Book Title"/>
    <w:basedOn w:val="Predvolenpsmoodseku"/>
    <w:uiPriority w:val="33"/>
    <w:qFormat/>
    <w:rPr>
      <w:b/>
      <w:bCs/>
      <w:i/>
      <w:iCs/>
      <w:spacing w:val="5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Popis">
    <w:name w:val="caption"/>
    <w:basedOn w:val="Normlny"/>
    <w:next w:val="Normlny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Pr>
      <w:color w:val="954F72" w:themeColor="followedHyperlink"/>
      <w:u w:val="single"/>
    </w:rPr>
  </w:style>
  <w:style w:type="paragraph" w:styleId="Obsah1">
    <w:name w:val="toc 1"/>
    <w:basedOn w:val="Normlny"/>
    <w:next w:val="Normlny"/>
    <w:uiPriority w:val="39"/>
    <w:unhideWhenUsed/>
    <w:pPr>
      <w:spacing w:after="100"/>
    </w:pPr>
  </w:style>
  <w:style w:type="paragraph" w:styleId="Obsah2">
    <w:name w:val="toc 2"/>
    <w:basedOn w:val="Normlny"/>
    <w:next w:val="Normlny"/>
    <w:uiPriority w:val="39"/>
    <w:unhideWhenUsed/>
    <w:pPr>
      <w:spacing w:after="100"/>
      <w:ind w:left="220"/>
    </w:pPr>
  </w:style>
  <w:style w:type="paragraph" w:styleId="Obsah3">
    <w:name w:val="toc 3"/>
    <w:basedOn w:val="Normlny"/>
    <w:next w:val="Normlny"/>
    <w:uiPriority w:val="39"/>
    <w:unhideWhenUsed/>
    <w:pPr>
      <w:spacing w:after="100"/>
      <w:ind w:left="440"/>
    </w:pPr>
  </w:style>
  <w:style w:type="paragraph" w:styleId="Obsah4">
    <w:name w:val="toc 4"/>
    <w:basedOn w:val="Normlny"/>
    <w:next w:val="Normlny"/>
    <w:uiPriority w:val="39"/>
    <w:unhideWhenUsed/>
    <w:pPr>
      <w:spacing w:after="100"/>
      <w:ind w:left="660"/>
    </w:pPr>
  </w:style>
  <w:style w:type="paragraph" w:styleId="Obsah5">
    <w:name w:val="toc 5"/>
    <w:basedOn w:val="Normlny"/>
    <w:next w:val="Normlny"/>
    <w:uiPriority w:val="39"/>
    <w:unhideWhenUsed/>
    <w:pPr>
      <w:spacing w:after="100"/>
      <w:ind w:left="880"/>
    </w:pPr>
  </w:style>
  <w:style w:type="paragraph" w:styleId="Obsah6">
    <w:name w:val="toc 6"/>
    <w:basedOn w:val="Normlny"/>
    <w:next w:val="Normlny"/>
    <w:uiPriority w:val="39"/>
    <w:unhideWhenUsed/>
    <w:pPr>
      <w:spacing w:after="100"/>
      <w:ind w:left="1100"/>
    </w:pPr>
  </w:style>
  <w:style w:type="paragraph" w:styleId="Obsah7">
    <w:name w:val="toc 7"/>
    <w:basedOn w:val="Normlny"/>
    <w:next w:val="Normlny"/>
    <w:uiPriority w:val="39"/>
    <w:unhideWhenUsed/>
    <w:pPr>
      <w:spacing w:after="100"/>
      <w:ind w:left="1320"/>
    </w:pPr>
  </w:style>
  <w:style w:type="paragraph" w:styleId="Obsah8">
    <w:name w:val="toc 8"/>
    <w:basedOn w:val="Normlny"/>
    <w:next w:val="Normlny"/>
    <w:uiPriority w:val="39"/>
    <w:unhideWhenUsed/>
    <w:pPr>
      <w:spacing w:after="100"/>
      <w:ind w:left="1540"/>
    </w:pPr>
  </w:style>
  <w:style w:type="paragraph" w:styleId="Obsah9">
    <w:name w:val="toc 9"/>
    <w:basedOn w:val="Normlny"/>
    <w:next w:val="Normlny"/>
    <w:uiPriority w:val="39"/>
    <w:unhideWhenUsed/>
    <w:pPr>
      <w:spacing w:after="100"/>
      <w:ind w:left="1760"/>
    </w:pPr>
  </w:style>
  <w:style w:type="character" w:styleId="Zstupntext">
    <w:name w:val="Placeholder Text"/>
    <w:basedOn w:val="Predvolenpsmoodseku"/>
    <w:uiPriority w:val="99"/>
    <w:semiHidden/>
    <w:rPr>
      <w:color w:val="666666"/>
    </w:rPr>
  </w:style>
  <w:style w:type="paragraph" w:styleId="Hlavikaobsahu">
    <w:name w:val="TOC Heading"/>
    <w:uiPriority w:val="39"/>
    <w:unhideWhenUsed/>
  </w:style>
  <w:style w:type="paragraph" w:styleId="Zoznamobrzkov">
    <w:name w:val="table of figures"/>
    <w:basedOn w:val="Normlny"/>
    <w:next w:val="Normlny"/>
    <w:uiPriority w:val="99"/>
    <w:unhideWhenUsed/>
    <w:pPr>
      <w:spacing w:after="0"/>
    </w:pPr>
  </w:style>
  <w:style w:type="paragraph" w:styleId="Bezriadkovania">
    <w:name w:val="No Spacing"/>
    <w:basedOn w:val="Normlny"/>
    <w:uiPriority w:val="1"/>
    <w:qFormat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0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0.png"/><Relationship Id="rId28" Type="http://schemas.openxmlformats.org/officeDocument/2006/relationships/header" Target="header1.xml"/><Relationship Id="rId10" Type="http://schemas.openxmlformats.org/officeDocument/2006/relationships/image" Target="media/image11.png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oslavan@oslavanslovakia.sk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145dc9-8f62-491f-aa9b-f8eaed5c8579">
      <Terms xmlns="http://schemas.microsoft.com/office/infopath/2007/PartnerControls"/>
    </lcf76f155ced4ddcb4097134ff3c332f>
    <TaxCatchAll xmlns="10da5b57-4bba-4c5a-be9f-88f833aeeff6" xsi:nil="true"/>
    <_Flow_SignoffStatus xmlns="43145dc9-8f62-491f-aa9b-f8eaed5c857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F69331A2A26B409021F86DA5063A08" ma:contentTypeVersion="17" ma:contentTypeDescription="Vytvoří nový dokument" ma:contentTypeScope="" ma:versionID="beeabb30c98d17e316f89b2bfaac41d9">
  <xsd:schema xmlns:xsd="http://www.w3.org/2001/XMLSchema" xmlns:xs="http://www.w3.org/2001/XMLSchema" xmlns:p="http://schemas.microsoft.com/office/2006/metadata/properties" xmlns:ns2="43145dc9-8f62-491f-aa9b-f8eaed5c8579" xmlns:ns3="10da5b57-4bba-4c5a-be9f-88f833aeeff6" targetNamespace="http://schemas.microsoft.com/office/2006/metadata/properties" ma:root="true" ma:fieldsID="0e70da1d3842f1a98d3978f2c452129a" ns2:_="" ns3:_="">
    <xsd:import namespace="43145dc9-8f62-491f-aa9b-f8eaed5c8579"/>
    <xsd:import namespace="10da5b57-4bba-4c5a-be9f-88f833aeef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45dc9-8f62-491f-aa9b-f8eaed5c85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tav odsouhlasení" ma:internalName="Stav_x0020_odsouhlasen_x00ed_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7b5e4f46-6529-4e38-8d64-ca37873299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a5b57-4bba-4c5a-be9f-88f833aeeff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7db5889-801e-4fbc-a5e3-e5b9773cea0c}" ma:internalName="TaxCatchAll" ma:showField="CatchAllData" ma:web="10da5b57-4bba-4c5a-be9f-88f833aeef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8A46DE-0D16-49D4-BB7E-D4A748B6FCA8}">
  <ds:schemaRefs>
    <ds:schemaRef ds:uri="http://schemas.microsoft.com/office/2006/metadata/properties"/>
    <ds:schemaRef ds:uri="http://schemas.microsoft.com/office/infopath/2007/PartnerControls"/>
    <ds:schemaRef ds:uri="43145dc9-8f62-491f-aa9b-f8eaed5c8579"/>
    <ds:schemaRef ds:uri="10da5b57-4bba-4c5a-be9f-88f833aeeff6"/>
  </ds:schemaRefs>
</ds:datastoreItem>
</file>

<file path=customXml/itemProps2.xml><?xml version="1.0" encoding="utf-8"?>
<ds:datastoreItem xmlns:ds="http://schemas.openxmlformats.org/officeDocument/2006/customXml" ds:itemID="{C8226AC7-2C2D-4B5C-8568-9EB6AC1343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849589-6C9E-4471-87A4-849DF5E9F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145dc9-8f62-491f-aa9b-f8eaed5c8579"/>
    <ds:schemaRef ds:uri="10da5b57-4bba-4c5a-be9f-88f833aeef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Andrea Pohorelcová</cp:lastModifiedBy>
  <cp:revision>9</cp:revision>
  <dcterms:created xsi:type="dcterms:W3CDTF">2025-11-30T07:01:00Z</dcterms:created>
  <dcterms:modified xsi:type="dcterms:W3CDTF">2025-12-01T13:44:00Z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0x010100DCF69331A2A26B409021F86DA5063A08</vt:lpwstr>
  </property>
  <property fmtid="{D5CDD505-2E9C-101B-9397-08002B2CF9AE}" pid="3" name="MediaServiceImageTags">
    <vt:lpwstr/>
  </property>
</Properties>
</file>